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5D" w:rsidRPr="006F18C7" w:rsidRDefault="0023155D" w:rsidP="0023155D">
      <w:pPr>
        <w:adjustRightInd/>
        <w:spacing w:line="234" w:lineRule="exact"/>
        <w:textAlignment w:val="center"/>
        <w:rPr>
          <w:rFonts w:hAnsi="Times New Roman" w:cs="Times New Roman"/>
          <w:color w:val="auto"/>
        </w:rPr>
      </w:pPr>
    </w:p>
    <w:p w:rsidR="0023155D" w:rsidRPr="006F18C7" w:rsidRDefault="0023155D" w:rsidP="0023155D">
      <w:pPr>
        <w:adjustRightInd/>
        <w:spacing w:after="120" w:line="284" w:lineRule="exact"/>
        <w:textAlignment w:val="center"/>
        <w:rPr>
          <w:rFonts w:hAnsi="Times New Roman" w:cs="Times New Roman"/>
          <w:color w:val="auto"/>
        </w:rPr>
      </w:pPr>
      <w:r w:rsidRPr="006F18C7">
        <w:rPr>
          <w:rFonts w:hint="eastAsia"/>
          <w:color w:val="auto"/>
          <w:sz w:val="22"/>
          <w:szCs w:val="22"/>
        </w:rPr>
        <w:t>様式第５号</w:t>
      </w:r>
      <w:r w:rsidRPr="006F18C7">
        <w:rPr>
          <w:color w:val="auto"/>
          <w:sz w:val="22"/>
          <w:szCs w:val="22"/>
        </w:rPr>
        <w:t>(</w:t>
      </w:r>
      <w:r w:rsidRPr="006F18C7">
        <w:rPr>
          <w:rFonts w:hint="eastAsia"/>
          <w:color w:val="auto"/>
          <w:sz w:val="22"/>
          <w:szCs w:val="22"/>
        </w:rPr>
        <w:t>第９条</w:t>
      </w:r>
      <w:r w:rsidRPr="006F18C7">
        <w:rPr>
          <w:color w:val="auto"/>
          <w:sz w:val="22"/>
          <w:szCs w:val="22"/>
        </w:rPr>
        <w:t>)</w:t>
      </w:r>
    </w:p>
    <w:p w:rsidR="0023155D" w:rsidRPr="006F18C7" w:rsidRDefault="0023155D" w:rsidP="0023155D">
      <w:pPr>
        <w:adjustRightInd/>
        <w:spacing w:line="284" w:lineRule="exact"/>
        <w:textAlignment w:val="center"/>
        <w:rPr>
          <w:rFonts w:hAnsi="Times New Roman" w:cs="Times New Roman"/>
          <w:color w:val="auto"/>
        </w:rPr>
      </w:pPr>
      <w:r w:rsidRPr="006F18C7">
        <w:rPr>
          <w:rFonts w:hint="eastAsia"/>
          <w:color w:val="auto"/>
          <w:sz w:val="22"/>
          <w:szCs w:val="22"/>
        </w:rPr>
        <w:t xml:space="preserve">　</w:t>
      </w:r>
    </w:p>
    <w:p w:rsidR="0023155D" w:rsidRPr="006F18C7" w:rsidRDefault="0023155D" w:rsidP="0023155D">
      <w:pPr>
        <w:adjustRightInd/>
        <w:spacing w:line="284" w:lineRule="exact"/>
        <w:jc w:val="center"/>
        <w:textAlignment w:val="center"/>
        <w:rPr>
          <w:rFonts w:hAnsi="Times New Roman" w:cs="Times New Roman"/>
          <w:color w:val="auto"/>
        </w:rPr>
      </w:pPr>
      <w:r w:rsidRPr="006F18C7">
        <w:rPr>
          <w:rFonts w:hAnsi="Times New Roman" w:hint="eastAsia"/>
          <w:color w:val="auto"/>
        </w:rPr>
        <w:t xml:space="preserve">　</w:t>
      </w:r>
      <w:r w:rsidRPr="006F18C7">
        <w:rPr>
          <w:rFonts w:hAnsi="Times New Roman" w:hint="eastAsia"/>
          <w:color w:val="auto"/>
          <w:sz w:val="28"/>
        </w:rPr>
        <w:t>霞ケ浦指定施設使用廃止届出書</w:t>
      </w:r>
    </w:p>
    <w:p w:rsidR="0023155D" w:rsidRPr="006F18C7" w:rsidRDefault="0023155D" w:rsidP="0023155D">
      <w:pPr>
        <w:adjustRightInd/>
        <w:spacing w:line="284" w:lineRule="exact"/>
        <w:jc w:val="center"/>
        <w:textAlignment w:val="center"/>
        <w:rPr>
          <w:rFonts w:hAnsi="Times New Roman" w:cs="Times New Roman"/>
          <w:color w:val="auto"/>
        </w:rPr>
      </w:pPr>
    </w:p>
    <w:p w:rsidR="0023155D" w:rsidRPr="006F18C7" w:rsidRDefault="0023155D" w:rsidP="0023155D">
      <w:pPr>
        <w:wordWrap w:val="0"/>
        <w:adjustRightInd/>
        <w:spacing w:line="284" w:lineRule="exact"/>
        <w:jc w:val="right"/>
        <w:textAlignment w:val="center"/>
        <w:rPr>
          <w:rFonts w:hAnsi="Times New Roman" w:cs="Times New Roman"/>
          <w:color w:val="auto"/>
        </w:rPr>
      </w:pPr>
      <w:r>
        <w:rPr>
          <w:rFonts w:hAnsi="Times New Roman" w:hint="eastAsia"/>
          <w:color w:val="auto"/>
          <w:spacing w:val="2"/>
          <w:sz w:val="22"/>
          <w:szCs w:val="22"/>
        </w:rPr>
        <w:t xml:space="preserve">年　　月　　日　</w:t>
      </w:r>
      <w:r w:rsidRPr="006F18C7">
        <w:rPr>
          <w:rFonts w:hAnsi="Times New Roman" w:hint="eastAsia"/>
          <w:color w:val="auto"/>
          <w:spacing w:val="2"/>
          <w:sz w:val="22"/>
          <w:szCs w:val="22"/>
        </w:rPr>
        <w:t xml:space="preserve">　</w:t>
      </w:r>
    </w:p>
    <w:p w:rsidR="0023155D" w:rsidRPr="006F18C7" w:rsidRDefault="0023155D" w:rsidP="0023155D">
      <w:pPr>
        <w:wordWrap w:val="0"/>
        <w:adjustRightInd/>
        <w:spacing w:line="284" w:lineRule="exact"/>
        <w:jc w:val="right"/>
        <w:textAlignment w:val="center"/>
        <w:rPr>
          <w:rFonts w:hAnsi="Times New Roman" w:cs="Times New Roman"/>
          <w:color w:val="auto"/>
        </w:rPr>
      </w:pPr>
    </w:p>
    <w:p w:rsidR="0023155D" w:rsidRPr="006F18C7" w:rsidRDefault="0023155D" w:rsidP="0023155D">
      <w:pPr>
        <w:wordWrap w:val="0"/>
        <w:adjustRightInd/>
        <w:spacing w:line="284" w:lineRule="exact"/>
        <w:jc w:val="right"/>
        <w:textAlignment w:val="center"/>
        <w:rPr>
          <w:rFonts w:hAnsi="Times New Roman" w:cs="Times New Roman"/>
          <w:color w:val="auto"/>
        </w:rPr>
      </w:pPr>
    </w:p>
    <w:p w:rsidR="0023155D" w:rsidRPr="006F18C7" w:rsidRDefault="0023155D" w:rsidP="0023155D">
      <w:pPr>
        <w:adjustRightInd/>
        <w:spacing w:line="284" w:lineRule="exact"/>
        <w:ind w:right="420" w:firstLine="408"/>
        <w:textAlignment w:val="center"/>
        <w:rPr>
          <w:rFonts w:hAnsi="Times New Roman" w:cs="Times New Roman"/>
          <w:color w:val="auto"/>
          <w:spacing w:val="10"/>
        </w:rPr>
      </w:pPr>
      <w:r>
        <w:rPr>
          <w:rFonts w:hAnsi="Times New Roman" w:hint="eastAsia"/>
          <w:color w:val="auto"/>
          <w:spacing w:val="2"/>
          <w:sz w:val="22"/>
          <w:szCs w:val="22"/>
        </w:rPr>
        <w:t xml:space="preserve">茨城県知事　　　　　　　　殿　</w:t>
      </w:r>
    </w:p>
    <w:p w:rsidR="0023155D" w:rsidRPr="006F18C7" w:rsidRDefault="0023155D" w:rsidP="0023155D">
      <w:pPr>
        <w:adjustRightInd/>
        <w:spacing w:line="284" w:lineRule="exact"/>
        <w:ind w:right="420" w:firstLine="408"/>
        <w:textAlignment w:val="center"/>
        <w:rPr>
          <w:rFonts w:hAnsi="Times New Roman" w:cs="Times New Roman"/>
          <w:color w:val="auto"/>
          <w:spacing w:val="10"/>
        </w:rPr>
      </w:pPr>
    </w:p>
    <w:p w:rsidR="0023155D" w:rsidRPr="006F18C7" w:rsidRDefault="0023155D" w:rsidP="0023155D">
      <w:pPr>
        <w:adjustRightInd/>
        <w:spacing w:line="284" w:lineRule="exact"/>
        <w:ind w:right="420"/>
        <w:textAlignment w:val="center"/>
        <w:rPr>
          <w:rFonts w:hAnsi="Times New Roman" w:cs="Times New Roman"/>
          <w:color w:val="auto"/>
          <w:spacing w:val="10"/>
        </w:rPr>
      </w:pPr>
    </w:p>
    <w:p w:rsidR="0023155D" w:rsidRPr="006F18C7" w:rsidRDefault="0023155D" w:rsidP="0023155D">
      <w:pPr>
        <w:adjustRightInd/>
        <w:spacing w:line="234" w:lineRule="exact"/>
        <w:ind w:right="-31" w:firstLineChars="2050" w:firstLine="4592"/>
        <w:textAlignment w:val="center"/>
        <w:rPr>
          <w:rFonts w:hAnsi="Times New Roman" w:cs="Times New Roman"/>
          <w:color w:val="auto"/>
          <w:spacing w:val="2"/>
          <w:sz w:val="22"/>
          <w:szCs w:val="22"/>
        </w:rPr>
      </w:pPr>
      <w:r w:rsidRPr="006F18C7">
        <w:rPr>
          <w:rFonts w:hAnsi="Times New Roman" w:hint="eastAsia"/>
          <w:color w:val="auto"/>
          <w:spacing w:val="2"/>
          <w:sz w:val="22"/>
          <w:szCs w:val="22"/>
        </w:rPr>
        <w:t xml:space="preserve">　氏　</w:t>
      </w:r>
      <w:r w:rsidRPr="006F18C7">
        <w:rPr>
          <w:rFonts w:hAnsi="Times New Roman"/>
          <w:color w:val="auto"/>
          <w:spacing w:val="2"/>
          <w:sz w:val="22"/>
          <w:szCs w:val="22"/>
        </w:rPr>
        <w:t xml:space="preserve"> </w:t>
      </w:r>
      <w:r w:rsidRPr="006F18C7">
        <w:rPr>
          <w:rFonts w:hAnsi="Times New Roman" w:hint="eastAsia"/>
          <w:color w:val="auto"/>
          <w:spacing w:val="2"/>
          <w:sz w:val="22"/>
          <w:szCs w:val="22"/>
        </w:rPr>
        <w:t xml:space="preserve">名　</w:t>
      </w:r>
    </w:p>
    <w:p w:rsidR="0023155D" w:rsidRPr="006F18C7" w:rsidRDefault="0023155D" w:rsidP="0023155D">
      <w:pPr>
        <w:adjustRightInd/>
        <w:spacing w:line="234" w:lineRule="exact"/>
        <w:ind w:right="-31" w:firstLineChars="1750" w:firstLine="3920"/>
        <w:textAlignment w:val="center"/>
        <w:rPr>
          <w:rFonts w:hAnsi="Times New Roman" w:cs="Times New Roman"/>
          <w:color w:val="auto"/>
          <w:spacing w:val="2"/>
          <w:sz w:val="22"/>
          <w:szCs w:val="22"/>
        </w:rPr>
      </w:pPr>
      <w:r w:rsidRPr="006F18C7">
        <w:rPr>
          <w:rFonts w:hAnsi="Times New Roman" w:hint="eastAsia"/>
          <w:color w:val="auto"/>
          <w:spacing w:val="2"/>
          <w:sz w:val="22"/>
          <w:szCs w:val="22"/>
        </w:rPr>
        <w:t>届出者</w:t>
      </w:r>
      <w:r w:rsidRPr="006F18C7">
        <w:rPr>
          <w:rFonts w:hAnsi="Times New Roman"/>
          <w:color w:val="auto"/>
          <w:spacing w:val="2"/>
          <w:sz w:val="22"/>
          <w:szCs w:val="22"/>
        </w:rPr>
        <w:t xml:space="preserve">                                       </w:t>
      </w:r>
    </w:p>
    <w:p w:rsidR="0023155D" w:rsidRPr="006F18C7" w:rsidRDefault="0023155D" w:rsidP="0023155D">
      <w:pPr>
        <w:adjustRightInd/>
        <w:spacing w:line="234" w:lineRule="exact"/>
        <w:ind w:right="-31" w:firstLineChars="2300" w:firstLine="4830"/>
        <w:textAlignment w:val="center"/>
        <w:rPr>
          <w:rFonts w:hAnsi="Times New Roman" w:cs="Times New Roman"/>
          <w:color w:val="auto"/>
        </w:rPr>
      </w:pPr>
      <w:r w:rsidRPr="006F18C7">
        <w:rPr>
          <w:rFonts w:hAnsi="Times New Roman" w:hint="eastAsia"/>
          <w:color w:val="auto"/>
        </w:rPr>
        <w:t xml:space="preserve">住　</w:t>
      </w:r>
      <w:r w:rsidRPr="006F18C7">
        <w:rPr>
          <w:rFonts w:hAnsi="Times New Roman"/>
          <w:color w:val="auto"/>
        </w:rPr>
        <w:t xml:space="preserve"> </w:t>
      </w:r>
      <w:r w:rsidRPr="006F18C7">
        <w:rPr>
          <w:rFonts w:hAnsi="Times New Roman" w:hint="eastAsia"/>
          <w:color w:val="auto"/>
        </w:rPr>
        <w:t>所</w:t>
      </w:r>
    </w:p>
    <w:p w:rsidR="0023155D" w:rsidRPr="006F18C7" w:rsidRDefault="0023155D" w:rsidP="0023155D">
      <w:pPr>
        <w:adjustRightInd/>
        <w:spacing w:line="284" w:lineRule="exact"/>
        <w:jc w:val="left"/>
        <w:textAlignment w:val="center"/>
        <w:rPr>
          <w:rFonts w:hAnsi="Times New Roman" w:cs="Times New Roman"/>
          <w:color w:val="auto"/>
          <w:spacing w:val="10"/>
        </w:rPr>
      </w:pPr>
      <w:r w:rsidRPr="006F18C7">
        <w:rPr>
          <w:rFonts w:hAnsi="Times New Roman" w:hint="eastAsia"/>
          <w:color w:val="auto"/>
          <w:spacing w:val="2"/>
          <w:sz w:val="22"/>
          <w:szCs w:val="22"/>
        </w:rPr>
        <w:t xml:space="preserve">　　　　　　　　　　　　　　　　　　　</w:t>
      </w:r>
    </w:p>
    <w:p w:rsidR="0023155D" w:rsidRPr="006F18C7" w:rsidRDefault="0023155D" w:rsidP="0023155D">
      <w:pPr>
        <w:adjustRightInd/>
        <w:spacing w:line="284" w:lineRule="exact"/>
        <w:ind w:right="420"/>
        <w:jc w:val="left"/>
        <w:textAlignment w:val="center"/>
        <w:rPr>
          <w:rFonts w:hAnsi="Times New Roman" w:cs="Times New Roman" w:hint="eastAsia"/>
          <w:color w:val="auto"/>
        </w:rPr>
      </w:pPr>
      <w:r w:rsidRPr="006F18C7">
        <w:rPr>
          <w:rFonts w:hAnsi="Times New Roman" w:hint="eastAsia"/>
          <w:color w:val="auto"/>
          <w:spacing w:val="2"/>
          <w:sz w:val="22"/>
          <w:szCs w:val="22"/>
        </w:rPr>
        <w:t xml:space="preserve">　　　　　　　　　　　　　　　　　　　　　　　</w:t>
      </w:r>
    </w:p>
    <w:p w:rsidR="0023155D" w:rsidRPr="006F18C7" w:rsidRDefault="0023155D" w:rsidP="0023155D">
      <w:pPr>
        <w:adjustRightInd/>
        <w:spacing w:line="284" w:lineRule="exact"/>
        <w:ind w:left="210" w:hanging="210"/>
        <w:textAlignment w:val="center"/>
        <w:rPr>
          <w:rFonts w:hAnsi="Times New Roman" w:cs="Times New Roman"/>
          <w:color w:val="auto"/>
        </w:rPr>
      </w:pPr>
      <w:r w:rsidRPr="006F18C7">
        <w:rPr>
          <w:rFonts w:hAnsi="Times New Roman" w:hint="eastAsia"/>
          <w:color w:val="auto"/>
          <w:spacing w:val="2"/>
          <w:sz w:val="22"/>
          <w:szCs w:val="22"/>
        </w:rPr>
        <w:t xml:space="preserve">　　</w:t>
      </w:r>
      <w:r w:rsidRPr="006F18C7">
        <w:rPr>
          <w:color w:val="auto"/>
        </w:rPr>
        <w:t xml:space="preserve">                                     </w:t>
      </w:r>
      <w:r w:rsidRPr="006F18C7">
        <w:rPr>
          <w:color w:val="auto"/>
          <w:sz w:val="22"/>
          <w:szCs w:val="22"/>
        </w:rPr>
        <w:t xml:space="preserve">  </w:t>
      </w:r>
    </w:p>
    <w:p w:rsidR="0023155D" w:rsidRPr="006F18C7" w:rsidRDefault="0023155D" w:rsidP="0023155D">
      <w:pPr>
        <w:adjustRightInd/>
        <w:spacing w:line="284" w:lineRule="exact"/>
        <w:ind w:left="210" w:hanging="210"/>
        <w:jc w:val="left"/>
        <w:textAlignment w:val="center"/>
        <w:rPr>
          <w:rFonts w:hAnsi="Times New Roman" w:cs="Times New Roman"/>
          <w:color w:val="auto"/>
        </w:rPr>
      </w:pPr>
      <w:r w:rsidRPr="006F18C7">
        <w:rPr>
          <w:rFonts w:hAnsi="Times New Roman" w:hint="eastAsia"/>
          <w:color w:val="auto"/>
          <w:sz w:val="22"/>
          <w:szCs w:val="22"/>
        </w:rPr>
        <w:t xml:space="preserve">　　霞ケ浦指定施設の使用を廃止したので，茨城県霞ケ浦水質保全条例第</w:t>
      </w:r>
      <w:r w:rsidRPr="006F18C7">
        <w:rPr>
          <w:color w:val="auto"/>
          <w:sz w:val="22"/>
          <w:szCs w:val="22"/>
        </w:rPr>
        <w:t>17</w:t>
      </w:r>
      <w:r w:rsidRPr="006F18C7">
        <w:rPr>
          <w:rFonts w:hAnsi="Times New Roman" w:hint="eastAsia"/>
          <w:color w:val="auto"/>
          <w:sz w:val="22"/>
          <w:szCs w:val="22"/>
        </w:rPr>
        <w:t>条の規定により，次のとおり届け出ます。</w:t>
      </w:r>
    </w:p>
    <w:p w:rsidR="0023155D" w:rsidRPr="006F18C7" w:rsidRDefault="0023155D" w:rsidP="0023155D">
      <w:pPr>
        <w:adjustRightInd/>
        <w:spacing w:line="284" w:lineRule="exact"/>
        <w:ind w:left="210" w:hanging="210"/>
        <w:textAlignment w:val="center"/>
        <w:rPr>
          <w:rFonts w:hAnsi="Times New Roman" w:cs="Times New Roman"/>
          <w:color w:val="auto"/>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7"/>
        <w:gridCol w:w="2360"/>
        <w:gridCol w:w="1492"/>
        <w:gridCol w:w="2409"/>
      </w:tblGrid>
      <w:tr w:rsidR="0023155D" w:rsidRPr="006F18C7" w:rsidTr="002C07AE">
        <w:tblPrEx>
          <w:tblCellMar>
            <w:top w:w="0" w:type="dxa"/>
            <w:bottom w:w="0" w:type="dxa"/>
          </w:tblCellMar>
        </w:tblPrEx>
        <w:tc>
          <w:tcPr>
            <w:tcW w:w="2917" w:type="dxa"/>
            <w:tcBorders>
              <w:top w:val="single" w:sz="4" w:space="0" w:color="000000"/>
              <w:left w:val="single" w:sz="4" w:space="0" w:color="000000"/>
              <w:bottom w:val="nil"/>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ind w:firstLineChars="50" w:firstLine="115"/>
              <w:rPr>
                <w:rFonts w:hAnsi="Times New Roman" w:cs="Times New Roman"/>
                <w:color w:val="auto"/>
                <w:spacing w:val="10"/>
              </w:rPr>
            </w:pPr>
            <w:r w:rsidRPr="006F18C7">
              <w:rPr>
                <w:rFonts w:hint="eastAsia"/>
                <w:color w:val="auto"/>
                <w:spacing w:val="10"/>
              </w:rPr>
              <w:t>工場又は事業場の名称</w:t>
            </w:r>
          </w:p>
        </w:tc>
        <w:tc>
          <w:tcPr>
            <w:tcW w:w="2360" w:type="dxa"/>
            <w:tcBorders>
              <w:top w:val="single" w:sz="4" w:space="0" w:color="000000"/>
              <w:left w:val="single" w:sz="4" w:space="0" w:color="000000"/>
              <w:bottom w:val="nil"/>
              <w:right w:val="single" w:sz="4" w:space="0" w:color="000000"/>
            </w:tcBorders>
          </w:tcPr>
          <w:p w:rsidR="0023155D" w:rsidRPr="006F18C7" w:rsidRDefault="0023155D" w:rsidP="002C07AE">
            <w:pPr>
              <w:suppressAutoHyphens/>
              <w:kinsoku w:val="0"/>
              <w:spacing w:beforeLines="100" w:before="360" w:afterLines="100" w:after="360" w:line="240" w:lineRule="atLeast"/>
              <w:jc w:val="right"/>
              <w:rPr>
                <w:rFonts w:hAnsi="Times New Roman" w:cs="Times New Roman"/>
                <w:color w:val="auto"/>
                <w:spacing w:val="10"/>
              </w:rPr>
            </w:pPr>
          </w:p>
        </w:tc>
        <w:tc>
          <w:tcPr>
            <w:tcW w:w="1492" w:type="dxa"/>
            <w:tcBorders>
              <w:top w:val="single" w:sz="4" w:space="0" w:color="000000"/>
              <w:left w:val="single" w:sz="4" w:space="0" w:color="000000"/>
              <w:bottom w:val="nil"/>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rPr>
                <w:rFonts w:hAnsi="Times New Roman" w:cs="Times New Roman"/>
                <w:color w:val="auto"/>
                <w:spacing w:val="10"/>
              </w:rPr>
            </w:pPr>
            <w:r w:rsidRPr="006F18C7">
              <w:rPr>
                <w:rFonts w:hint="eastAsia"/>
                <w:color w:val="auto"/>
                <w:spacing w:val="10"/>
                <w:sz w:val="22"/>
                <w:szCs w:val="22"/>
              </w:rPr>
              <w:t>※</w:t>
            </w:r>
            <w:r w:rsidRPr="006F18C7">
              <w:rPr>
                <w:rFonts w:hint="eastAsia"/>
                <w:color w:val="auto"/>
                <w:spacing w:val="36"/>
                <w:sz w:val="22"/>
                <w:szCs w:val="22"/>
              </w:rPr>
              <w:t>整理番</w:t>
            </w:r>
            <w:r w:rsidRPr="006F18C7">
              <w:rPr>
                <w:rFonts w:hint="eastAsia"/>
                <w:color w:val="auto"/>
                <w:spacing w:val="2"/>
                <w:sz w:val="22"/>
                <w:szCs w:val="22"/>
              </w:rPr>
              <w:t>号</w:t>
            </w:r>
          </w:p>
        </w:tc>
        <w:tc>
          <w:tcPr>
            <w:tcW w:w="2409" w:type="dxa"/>
            <w:tcBorders>
              <w:top w:val="single" w:sz="4" w:space="0" w:color="000000"/>
              <w:left w:val="single" w:sz="4" w:space="0" w:color="000000"/>
              <w:bottom w:val="nil"/>
              <w:right w:val="single" w:sz="4" w:space="0" w:color="000000"/>
            </w:tcBorders>
          </w:tcPr>
          <w:p w:rsidR="0023155D" w:rsidRPr="006F18C7" w:rsidRDefault="0023155D" w:rsidP="002C07AE">
            <w:pPr>
              <w:suppressAutoHyphens/>
              <w:kinsoku w:val="0"/>
              <w:spacing w:beforeLines="100" w:before="360" w:afterLines="100" w:after="360" w:line="240" w:lineRule="atLeast"/>
              <w:jc w:val="left"/>
              <w:rPr>
                <w:rFonts w:hAnsi="Times New Roman" w:cs="Times New Roman"/>
                <w:color w:val="auto"/>
                <w:spacing w:val="10"/>
              </w:rPr>
            </w:pPr>
          </w:p>
        </w:tc>
      </w:tr>
      <w:tr w:rsidR="0023155D" w:rsidRPr="006F18C7" w:rsidTr="002C07AE">
        <w:tblPrEx>
          <w:tblCellMar>
            <w:top w:w="0" w:type="dxa"/>
            <w:bottom w:w="0" w:type="dxa"/>
          </w:tblCellMar>
        </w:tblPrEx>
        <w:tc>
          <w:tcPr>
            <w:tcW w:w="2917" w:type="dxa"/>
            <w:tcBorders>
              <w:top w:val="single" w:sz="4" w:space="0" w:color="000000"/>
              <w:left w:val="single" w:sz="4" w:space="0" w:color="000000"/>
              <w:bottom w:val="nil"/>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jc w:val="center"/>
              <w:rPr>
                <w:rFonts w:hAnsi="Times New Roman" w:cs="Times New Roman"/>
                <w:color w:val="auto"/>
                <w:spacing w:val="10"/>
              </w:rPr>
            </w:pPr>
            <w:r w:rsidRPr="006F18C7">
              <w:rPr>
                <w:rFonts w:hAnsi="Times New Roman"/>
                <w:color w:val="auto"/>
              </w:rPr>
              <w:fldChar w:fldCharType="begin"/>
            </w:r>
            <w:r w:rsidRPr="006F18C7">
              <w:rPr>
                <w:rFonts w:hAnsi="Times New Roman"/>
                <w:color w:val="auto"/>
              </w:rPr>
              <w:instrText>eq \o\ad(</w:instrText>
            </w:r>
            <w:r w:rsidRPr="006F18C7">
              <w:rPr>
                <w:rFonts w:hint="eastAsia"/>
                <w:color w:val="auto"/>
                <w:spacing w:val="-10"/>
              </w:rPr>
              <w:instrText>工場又は事業場の所在地</w:instrText>
            </w:r>
            <w:r w:rsidRPr="006F18C7">
              <w:rPr>
                <w:rFonts w:hAnsi="Times New Roman"/>
                <w:color w:val="auto"/>
              </w:rPr>
              <w:instrText>,</w:instrText>
            </w:r>
            <w:r w:rsidRPr="006F18C7">
              <w:rPr>
                <w:rFonts w:hAnsi="Times New Roman" w:hint="eastAsia"/>
                <w:color w:val="auto"/>
              </w:rPr>
              <w:instrText xml:space="preserve">　　　　　　　　　　　</w:instrText>
            </w:r>
            <w:r w:rsidRPr="006F18C7">
              <w:rPr>
                <w:rFonts w:hAnsi="Times New Roman"/>
                <w:color w:val="auto"/>
              </w:rPr>
              <w:instrText>)</w:instrText>
            </w:r>
            <w:r w:rsidRPr="006F18C7">
              <w:rPr>
                <w:rFonts w:hAnsi="Times New Roman"/>
                <w:color w:val="auto"/>
              </w:rPr>
              <w:fldChar w:fldCharType="end"/>
            </w:r>
          </w:p>
        </w:tc>
        <w:tc>
          <w:tcPr>
            <w:tcW w:w="2360" w:type="dxa"/>
            <w:tcBorders>
              <w:top w:val="single" w:sz="4" w:space="0" w:color="000000"/>
              <w:left w:val="single" w:sz="4" w:space="0" w:color="000000"/>
              <w:bottom w:val="nil"/>
              <w:right w:val="single" w:sz="4" w:space="0" w:color="000000"/>
            </w:tcBorders>
          </w:tcPr>
          <w:p w:rsidR="0023155D" w:rsidRPr="006F18C7" w:rsidRDefault="0023155D" w:rsidP="002C07AE">
            <w:pPr>
              <w:suppressAutoHyphens/>
              <w:kinsoku w:val="0"/>
              <w:spacing w:beforeLines="100" w:before="360" w:afterLines="100" w:after="360" w:line="240" w:lineRule="atLeast"/>
              <w:jc w:val="right"/>
              <w:rPr>
                <w:rFonts w:hAnsi="Times New Roman" w:cs="Times New Roman"/>
                <w:color w:val="auto"/>
                <w:spacing w:val="10"/>
              </w:rPr>
            </w:pPr>
          </w:p>
        </w:tc>
        <w:tc>
          <w:tcPr>
            <w:tcW w:w="1492" w:type="dxa"/>
            <w:tcBorders>
              <w:top w:val="single" w:sz="4" w:space="0" w:color="000000"/>
              <w:left w:val="single" w:sz="4" w:space="0" w:color="000000"/>
              <w:bottom w:val="nil"/>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jc w:val="distribute"/>
              <w:rPr>
                <w:rFonts w:hAnsi="Times New Roman" w:cs="Times New Roman"/>
                <w:color w:val="auto"/>
                <w:spacing w:val="10"/>
              </w:rPr>
            </w:pPr>
            <w:r w:rsidRPr="006F18C7">
              <w:rPr>
                <w:rFonts w:hint="eastAsia"/>
                <w:color w:val="auto"/>
                <w:spacing w:val="10"/>
                <w:sz w:val="22"/>
                <w:szCs w:val="22"/>
              </w:rPr>
              <w:t>※受理番号</w:t>
            </w:r>
          </w:p>
        </w:tc>
        <w:tc>
          <w:tcPr>
            <w:tcW w:w="2409" w:type="dxa"/>
            <w:tcBorders>
              <w:top w:val="single" w:sz="4" w:space="0" w:color="000000"/>
              <w:left w:val="single" w:sz="4" w:space="0" w:color="000000"/>
              <w:bottom w:val="nil"/>
              <w:right w:val="single" w:sz="4" w:space="0" w:color="000000"/>
            </w:tcBorders>
          </w:tcPr>
          <w:p w:rsidR="0023155D" w:rsidRPr="006F18C7" w:rsidRDefault="0023155D" w:rsidP="002C07AE">
            <w:pPr>
              <w:suppressAutoHyphens/>
              <w:kinsoku w:val="0"/>
              <w:spacing w:beforeLines="100" w:before="360" w:afterLines="100" w:after="360" w:line="240" w:lineRule="atLeast"/>
              <w:jc w:val="left"/>
              <w:rPr>
                <w:rFonts w:hAnsi="Times New Roman" w:cs="Times New Roman"/>
                <w:color w:val="auto"/>
                <w:spacing w:val="10"/>
              </w:rPr>
            </w:pPr>
          </w:p>
        </w:tc>
      </w:tr>
      <w:tr w:rsidR="0023155D" w:rsidRPr="006F18C7" w:rsidTr="002C07AE">
        <w:tblPrEx>
          <w:tblCellMar>
            <w:top w:w="0" w:type="dxa"/>
            <w:bottom w:w="0" w:type="dxa"/>
          </w:tblCellMar>
        </w:tblPrEx>
        <w:tc>
          <w:tcPr>
            <w:tcW w:w="2917" w:type="dxa"/>
            <w:tcBorders>
              <w:top w:val="single" w:sz="4" w:space="0" w:color="000000"/>
              <w:left w:val="single" w:sz="4" w:space="0" w:color="000000"/>
              <w:bottom w:val="nil"/>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jc w:val="center"/>
              <w:rPr>
                <w:rFonts w:hAnsi="Times New Roman" w:cs="Times New Roman"/>
                <w:color w:val="auto"/>
                <w:spacing w:val="10"/>
              </w:rPr>
            </w:pPr>
            <w:r w:rsidRPr="006F18C7">
              <w:rPr>
                <w:rFonts w:hAnsi="Times New Roman" w:cs="Times New Roman" w:hint="eastAsia"/>
                <w:color w:val="auto"/>
                <w:spacing w:val="10"/>
              </w:rPr>
              <w:t>霞ケ浦指定施設の種類</w:t>
            </w:r>
          </w:p>
        </w:tc>
        <w:tc>
          <w:tcPr>
            <w:tcW w:w="2360" w:type="dxa"/>
            <w:tcBorders>
              <w:top w:val="single" w:sz="4" w:space="0" w:color="000000"/>
              <w:left w:val="single" w:sz="4" w:space="0" w:color="000000"/>
              <w:bottom w:val="nil"/>
              <w:right w:val="single" w:sz="4" w:space="0" w:color="000000"/>
            </w:tcBorders>
          </w:tcPr>
          <w:p w:rsidR="0023155D" w:rsidRPr="006F18C7" w:rsidRDefault="0023155D" w:rsidP="002C07AE">
            <w:pPr>
              <w:suppressAutoHyphens/>
              <w:kinsoku w:val="0"/>
              <w:spacing w:beforeLines="100" w:before="360" w:afterLines="100" w:after="360" w:line="240" w:lineRule="atLeast"/>
              <w:jc w:val="right"/>
              <w:rPr>
                <w:rFonts w:hAnsi="Times New Roman" w:cs="Times New Roman"/>
                <w:color w:val="auto"/>
                <w:spacing w:val="10"/>
              </w:rPr>
            </w:pPr>
          </w:p>
        </w:tc>
        <w:tc>
          <w:tcPr>
            <w:tcW w:w="1492" w:type="dxa"/>
            <w:tcBorders>
              <w:top w:val="single" w:sz="4" w:space="0" w:color="000000"/>
              <w:left w:val="single" w:sz="4" w:space="0" w:color="000000"/>
              <w:bottom w:val="nil"/>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jc w:val="distribute"/>
              <w:rPr>
                <w:rFonts w:hAnsi="Times New Roman" w:cs="Times New Roman"/>
                <w:color w:val="auto"/>
                <w:spacing w:val="10"/>
              </w:rPr>
            </w:pPr>
            <w:r w:rsidRPr="006F18C7">
              <w:rPr>
                <w:rFonts w:hint="eastAsia"/>
                <w:color w:val="auto"/>
                <w:spacing w:val="10"/>
                <w:sz w:val="22"/>
                <w:szCs w:val="22"/>
              </w:rPr>
              <w:t>※施設番号</w:t>
            </w:r>
          </w:p>
        </w:tc>
        <w:tc>
          <w:tcPr>
            <w:tcW w:w="2409" w:type="dxa"/>
            <w:tcBorders>
              <w:top w:val="single" w:sz="4" w:space="0" w:color="000000"/>
              <w:left w:val="single" w:sz="4" w:space="0" w:color="000000"/>
              <w:bottom w:val="nil"/>
              <w:right w:val="single" w:sz="4" w:space="0" w:color="000000"/>
            </w:tcBorders>
          </w:tcPr>
          <w:p w:rsidR="0023155D" w:rsidRPr="006F18C7" w:rsidRDefault="0023155D" w:rsidP="002C07AE">
            <w:pPr>
              <w:suppressAutoHyphens/>
              <w:kinsoku w:val="0"/>
              <w:spacing w:beforeLines="100" w:before="360" w:afterLines="100" w:after="360" w:line="240" w:lineRule="atLeast"/>
              <w:jc w:val="left"/>
              <w:rPr>
                <w:rFonts w:hAnsi="Times New Roman" w:cs="Times New Roman"/>
                <w:color w:val="auto"/>
                <w:spacing w:val="10"/>
              </w:rPr>
            </w:pPr>
          </w:p>
        </w:tc>
      </w:tr>
      <w:tr w:rsidR="0023155D" w:rsidRPr="006F18C7" w:rsidTr="002C07AE">
        <w:tblPrEx>
          <w:tblCellMar>
            <w:top w:w="0" w:type="dxa"/>
            <w:bottom w:w="0" w:type="dxa"/>
          </w:tblCellMar>
        </w:tblPrEx>
        <w:tc>
          <w:tcPr>
            <w:tcW w:w="2917" w:type="dxa"/>
            <w:tcBorders>
              <w:top w:val="single" w:sz="4" w:space="0" w:color="000000"/>
              <w:left w:val="single" w:sz="4" w:space="0" w:color="000000"/>
              <w:bottom w:val="nil"/>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jc w:val="center"/>
              <w:rPr>
                <w:rFonts w:hAnsi="Times New Roman" w:cs="Times New Roman"/>
                <w:color w:val="auto"/>
                <w:spacing w:val="10"/>
              </w:rPr>
            </w:pPr>
            <w:r w:rsidRPr="006F18C7">
              <w:rPr>
                <w:rFonts w:hAnsi="Times New Roman" w:cs="Times New Roman" w:hint="eastAsia"/>
                <w:color w:val="auto"/>
                <w:spacing w:val="10"/>
              </w:rPr>
              <w:t>霞ケ浦指定施設の設置場所</w:t>
            </w:r>
          </w:p>
        </w:tc>
        <w:tc>
          <w:tcPr>
            <w:tcW w:w="2360" w:type="dxa"/>
            <w:tcBorders>
              <w:top w:val="single" w:sz="4" w:space="0" w:color="000000"/>
              <w:left w:val="single" w:sz="4" w:space="0" w:color="000000"/>
              <w:bottom w:val="nil"/>
              <w:right w:val="single" w:sz="4" w:space="0" w:color="000000"/>
            </w:tcBorders>
          </w:tcPr>
          <w:p w:rsidR="0023155D" w:rsidRPr="006F18C7" w:rsidRDefault="0023155D" w:rsidP="002C07AE">
            <w:pPr>
              <w:suppressAutoHyphens/>
              <w:kinsoku w:val="0"/>
              <w:spacing w:beforeLines="100" w:before="360" w:afterLines="100" w:after="360" w:line="240" w:lineRule="atLeast"/>
              <w:jc w:val="right"/>
              <w:rPr>
                <w:rFonts w:hAnsi="Times New Roman" w:cs="Times New Roman"/>
                <w:color w:val="auto"/>
                <w:spacing w:val="10"/>
              </w:rPr>
            </w:pPr>
          </w:p>
        </w:tc>
        <w:tc>
          <w:tcPr>
            <w:tcW w:w="1492" w:type="dxa"/>
            <w:vMerge w:val="restart"/>
            <w:tcBorders>
              <w:top w:val="single" w:sz="4" w:space="0" w:color="000000"/>
              <w:left w:val="single" w:sz="4" w:space="0" w:color="000000"/>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jc w:val="distribute"/>
              <w:rPr>
                <w:rFonts w:hAnsi="Times New Roman" w:cs="Times New Roman"/>
                <w:color w:val="auto"/>
                <w:spacing w:val="10"/>
              </w:rPr>
            </w:pPr>
            <w:r w:rsidRPr="006F18C7">
              <w:rPr>
                <w:rFonts w:hint="eastAsia"/>
                <w:color w:val="auto"/>
                <w:spacing w:val="10"/>
                <w:sz w:val="22"/>
                <w:szCs w:val="22"/>
              </w:rPr>
              <w:t>※備　　考</w:t>
            </w:r>
          </w:p>
        </w:tc>
        <w:tc>
          <w:tcPr>
            <w:tcW w:w="2409" w:type="dxa"/>
            <w:vMerge w:val="restart"/>
            <w:tcBorders>
              <w:top w:val="single" w:sz="4" w:space="0" w:color="000000"/>
              <w:left w:val="single" w:sz="4" w:space="0" w:color="000000"/>
              <w:right w:val="single" w:sz="4" w:space="0" w:color="000000"/>
            </w:tcBorders>
          </w:tcPr>
          <w:p w:rsidR="0023155D" w:rsidRPr="006F18C7" w:rsidRDefault="0023155D" w:rsidP="002C07AE">
            <w:pPr>
              <w:suppressAutoHyphens/>
              <w:kinsoku w:val="0"/>
              <w:spacing w:beforeLines="100" w:before="360" w:afterLines="100" w:after="360" w:line="240" w:lineRule="atLeast"/>
              <w:jc w:val="left"/>
              <w:rPr>
                <w:rFonts w:hAnsi="Times New Roman" w:cs="Times New Roman"/>
                <w:color w:val="auto"/>
                <w:spacing w:val="10"/>
              </w:rPr>
            </w:pPr>
          </w:p>
        </w:tc>
      </w:tr>
      <w:tr w:rsidR="0023155D" w:rsidRPr="006F18C7" w:rsidTr="002C07AE">
        <w:tblPrEx>
          <w:tblCellMar>
            <w:top w:w="0" w:type="dxa"/>
            <w:bottom w:w="0" w:type="dxa"/>
          </w:tblCellMar>
        </w:tblPrEx>
        <w:tc>
          <w:tcPr>
            <w:tcW w:w="2917" w:type="dxa"/>
            <w:tcBorders>
              <w:top w:val="single" w:sz="4" w:space="0" w:color="000000"/>
              <w:left w:val="single" w:sz="4" w:space="0" w:color="000000"/>
              <w:bottom w:val="nil"/>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jc w:val="center"/>
              <w:rPr>
                <w:rFonts w:hAnsi="Times New Roman" w:cs="Times New Roman"/>
                <w:color w:val="auto"/>
                <w:spacing w:val="10"/>
              </w:rPr>
            </w:pPr>
            <w:r w:rsidRPr="006F18C7">
              <w:rPr>
                <w:rFonts w:hAnsi="Times New Roman"/>
                <w:color w:val="auto"/>
              </w:rPr>
              <w:fldChar w:fldCharType="begin"/>
            </w:r>
            <w:r w:rsidRPr="006F18C7">
              <w:rPr>
                <w:rFonts w:hAnsi="Times New Roman"/>
                <w:color w:val="auto"/>
              </w:rPr>
              <w:instrText>eq \o\ad(</w:instrText>
            </w:r>
            <w:r w:rsidRPr="006F18C7">
              <w:rPr>
                <w:rFonts w:hint="eastAsia"/>
                <w:color w:val="auto"/>
                <w:spacing w:val="10"/>
              </w:rPr>
              <w:instrText>使用廃止の年月日</w:instrText>
            </w:r>
            <w:r w:rsidRPr="006F18C7">
              <w:rPr>
                <w:rFonts w:hAnsi="Times New Roman"/>
                <w:color w:val="auto"/>
              </w:rPr>
              <w:instrText>,</w:instrText>
            </w:r>
            <w:r w:rsidRPr="006F18C7">
              <w:rPr>
                <w:rFonts w:hAnsi="Times New Roman" w:hint="eastAsia"/>
                <w:color w:val="auto"/>
              </w:rPr>
              <w:instrText xml:space="preserve">　　　　　　　　　　　</w:instrText>
            </w:r>
            <w:r w:rsidRPr="006F18C7">
              <w:rPr>
                <w:rFonts w:hAnsi="Times New Roman"/>
                <w:color w:val="auto"/>
              </w:rPr>
              <w:instrText>)</w:instrText>
            </w:r>
            <w:r w:rsidRPr="006F18C7">
              <w:rPr>
                <w:rFonts w:hAnsi="Times New Roman"/>
                <w:color w:val="auto"/>
              </w:rPr>
              <w:fldChar w:fldCharType="end"/>
            </w:r>
          </w:p>
        </w:tc>
        <w:tc>
          <w:tcPr>
            <w:tcW w:w="2360" w:type="dxa"/>
            <w:tcBorders>
              <w:top w:val="single" w:sz="4" w:space="0" w:color="000000"/>
              <w:left w:val="single" w:sz="4" w:space="0" w:color="000000"/>
              <w:bottom w:val="nil"/>
              <w:right w:val="single" w:sz="4" w:space="0" w:color="000000"/>
            </w:tcBorders>
          </w:tcPr>
          <w:p w:rsidR="0023155D" w:rsidRPr="006F18C7" w:rsidRDefault="0023155D" w:rsidP="002C07AE">
            <w:pPr>
              <w:suppressAutoHyphens/>
              <w:kinsoku w:val="0"/>
              <w:spacing w:beforeLines="100" w:before="360" w:afterLines="100" w:after="360" w:line="240" w:lineRule="atLeast"/>
              <w:jc w:val="right"/>
              <w:rPr>
                <w:rFonts w:hAnsi="Times New Roman" w:cs="Times New Roman"/>
                <w:color w:val="auto"/>
                <w:spacing w:val="10"/>
              </w:rPr>
            </w:pPr>
            <w:r w:rsidRPr="006F18C7">
              <w:rPr>
                <w:rFonts w:hint="eastAsia"/>
                <w:color w:val="auto"/>
                <w:spacing w:val="10"/>
              </w:rPr>
              <w:t xml:space="preserve">　　年　　月　　日</w:t>
            </w:r>
            <w:r w:rsidRPr="006F18C7">
              <w:rPr>
                <w:color w:val="auto"/>
                <w:spacing w:val="10"/>
              </w:rPr>
              <w:t xml:space="preserve"> </w:t>
            </w:r>
          </w:p>
        </w:tc>
        <w:tc>
          <w:tcPr>
            <w:tcW w:w="1492" w:type="dxa"/>
            <w:vMerge/>
            <w:tcBorders>
              <w:left w:val="single" w:sz="4" w:space="0" w:color="000000"/>
              <w:right w:val="single" w:sz="4" w:space="0" w:color="000000"/>
            </w:tcBorders>
          </w:tcPr>
          <w:p w:rsidR="0023155D" w:rsidRPr="006F18C7" w:rsidRDefault="0023155D" w:rsidP="002C07AE">
            <w:pPr>
              <w:overflowPunct/>
              <w:spacing w:beforeLines="100" w:before="360" w:afterLines="100" w:after="360" w:line="240" w:lineRule="atLeast"/>
              <w:jc w:val="left"/>
              <w:textAlignment w:val="auto"/>
              <w:rPr>
                <w:rFonts w:hAnsi="Times New Roman" w:cs="Times New Roman"/>
                <w:color w:val="auto"/>
                <w:spacing w:val="10"/>
              </w:rPr>
            </w:pPr>
          </w:p>
        </w:tc>
        <w:tc>
          <w:tcPr>
            <w:tcW w:w="2409" w:type="dxa"/>
            <w:vMerge/>
            <w:tcBorders>
              <w:left w:val="single" w:sz="4" w:space="0" w:color="000000"/>
              <w:right w:val="single" w:sz="4" w:space="0" w:color="000000"/>
            </w:tcBorders>
          </w:tcPr>
          <w:p w:rsidR="0023155D" w:rsidRPr="006F18C7" w:rsidRDefault="0023155D" w:rsidP="002C07AE">
            <w:pPr>
              <w:overflowPunct/>
              <w:spacing w:beforeLines="100" w:before="360" w:afterLines="100" w:after="360" w:line="240" w:lineRule="atLeast"/>
              <w:jc w:val="left"/>
              <w:textAlignment w:val="auto"/>
              <w:rPr>
                <w:rFonts w:hAnsi="Times New Roman" w:cs="Times New Roman"/>
                <w:color w:val="auto"/>
                <w:spacing w:val="10"/>
              </w:rPr>
            </w:pPr>
          </w:p>
        </w:tc>
      </w:tr>
      <w:tr w:rsidR="0023155D" w:rsidRPr="006F18C7" w:rsidTr="002C07AE">
        <w:tblPrEx>
          <w:tblCellMar>
            <w:top w:w="0" w:type="dxa"/>
            <w:bottom w:w="0" w:type="dxa"/>
          </w:tblCellMar>
        </w:tblPrEx>
        <w:tc>
          <w:tcPr>
            <w:tcW w:w="2917" w:type="dxa"/>
            <w:tcBorders>
              <w:top w:val="single" w:sz="4" w:space="0" w:color="000000"/>
              <w:left w:val="single" w:sz="4" w:space="0" w:color="000000"/>
              <w:bottom w:val="single" w:sz="4" w:space="0" w:color="000000"/>
              <w:right w:val="single" w:sz="4" w:space="0" w:color="000000"/>
            </w:tcBorders>
            <w:vAlign w:val="center"/>
          </w:tcPr>
          <w:p w:rsidR="0023155D" w:rsidRPr="006F18C7" w:rsidRDefault="0023155D" w:rsidP="002C07AE">
            <w:pPr>
              <w:suppressAutoHyphens/>
              <w:kinsoku w:val="0"/>
              <w:spacing w:beforeLines="100" w:before="360" w:afterLines="100" w:after="360" w:line="240" w:lineRule="atLeast"/>
              <w:jc w:val="center"/>
              <w:rPr>
                <w:rFonts w:hAnsi="Times New Roman" w:cs="Times New Roman"/>
                <w:color w:val="auto"/>
                <w:spacing w:val="10"/>
              </w:rPr>
            </w:pPr>
            <w:r w:rsidRPr="006F18C7">
              <w:rPr>
                <w:rFonts w:hAnsi="Times New Roman"/>
                <w:color w:val="auto"/>
              </w:rPr>
              <w:fldChar w:fldCharType="begin"/>
            </w:r>
            <w:r w:rsidRPr="006F18C7">
              <w:rPr>
                <w:rFonts w:hAnsi="Times New Roman"/>
                <w:color w:val="auto"/>
              </w:rPr>
              <w:instrText>eq \o\ad(</w:instrText>
            </w:r>
            <w:r w:rsidRPr="006F18C7">
              <w:rPr>
                <w:rFonts w:hint="eastAsia"/>
                <w:color w:val="auto"/>
                <w:spacing w:val="10"/>
              </w:rPr>
              <w:instrText>使用廃止の理由</w:instrText>
            </w:r>
            <w:r w:rsidRPr="006F18C7">
              <w:rPr>
                <w:rFonts w:hAnsi="Times New Roman"/>
                <w:color w:val="auto"/>
              </w:rPr>
              <w:instrText>,</w:instrText>
            </w:r>
            <w:r w:rsidRPr="006F18C7">
              <w:rPr>
                <w:rFonts w:hAnsi="Times New Roman" w:hint="eastAsia"/>
                <w:color w:val="auto"/>
              </w:rPr>
              <w:instrText xml:space="preserve">　　　　　　　　　　　</w:instrText>
            </w:r>
            <w:r w:rsidRPr="006F18C7">
              <w:rPr>
                <w:rFonts w:hAnsi="Times New Roman"/>
                <w:color w:val="auto"/>
              </w:rPr>
              <w:instrText>)</w:instrText>
            </w:r>
            <w:r w:rsidRPr="006F18C7">
              <w:rPr>
                <w:rFonts w:hAnsi="Times New Roman"/>
                <w:color w:val="auto"/>
              </w:rPr>
              <w:fldChar w:fldCharType="end"/>
            </w:r>
          </w:p>
        </w:tc>
        <w:tc>
          <w:tcPr>
            <w:tcW w:w="2360" w:type="dxa"/>
            <w:tcBorders>
              <w:top w:val="single" w:sz="4" w:space="0" w:color="000000"/>
              <w:left w:val="single" w:sz="4" w:space="0" w:color="000000"/>
              <w:bottom w:val="single" w:sz="4" w:space="0" w:color="000000"/>
              <w:right w:val="single" w:sz="4" w:space="0" w:color="000000"/>
            </w:tcBorders>
          </w:tcPr>
          <w:p w:rsidR="0023155D" w:rsidRPr="006F18C7" w:rsidRDefault="0023155D" w:rsidP="002C07AE">
            <w:pPr>
              <w:suppressAutoHyphens/>
              <w:kinsoku w:val="0"/>
              <w:spacing w:beforeLines="100" w:before="360" w:afterLines="100" w:after="360" w:line="240" w:lineRule="atLeast"/>
              <w:jc w:val="right"/>
              <w:rPr>
                <w:rFonts w:hAnsi="Times New Roman" w:cs="Times New Roman"/>
                <w:color w:val="auto"/>
                <w:spacing w:val="10"/>
              </w:rPr>
            </w:pPr>
          </w:p>
        </w:tc>
        <w:tc>
          <w:tcPr>
            <w:tcW w:w="1492" w:type="dxa"/>
            <w:vMerge/>
            <w:tcBorders>
              <w:left w:val="single" w:sz="4" w:space="0" w:color="000000"/>
              <w:bottom w:val="single" w:sz="4" w:space="0" w:color="000000"/>
              <w:right w:val="single" w:sz="4" w:space="0" w:color="000000"/>
            </w:tcBorders>
          </w:tcPr>
          <w:p w:rsidR="0023155D" w:rsidRPr="006F18C7" w:rsidRDefault="0023155D" w:rsidP="002C07AE">
            <w:pPr>
              <w:overflowPunct/>
              <w:spacing w:beforeLines="100" w:before="360" w:afterLines="100" w:after="360" w:line="240" w:lineRule="atLeast"/>
              <w:jc w:val="left"/>
              <w:textAlignment w:val="auto"/>
              <w:rPr>
                <w:rFonts w:hAnsi="Times New Roman" w:cs="Times New Roman"/>
                <w:color w:val="auto"/>
                <w:spacing w:val="10"/>
              </w:rPr>
            </w:pPr>
          </w:p>
        </w:tc>
        <w:tc>
          <w:tcPr>
            <w:tcW w:w="2409" w:type="dxa"/>
            <w:vMerge/>
            <w:tcBorders>
              <w:left w:val="single" w:sz="4" w:space="0" w:color="000000"/>
              <w:bottom w:val="single" w:sz="4" w:space="0" w:color="000000"/>
              <w:right w:val="single" w:sz="4" w:space="0" w:color="000000"/>
            </w:tcBorders>
          </w:tcPr>
          <w:p w:rsidR="0023155D" w:rsidRPr="006F18C7" w:rsidRDefault="0023155D" w:rsidP="002C07AE">
            <w:pPr>
              <w:overflowPunct/>
              <w:spacing w:beforeLines="100" w:before="360" w:afterLines="100" w:after="360" w:line="240" w:lineRule="atLeast"/>
              <w:jc w:val="left"/>
              <w:textAlignment w:val="auto"/>
              <w:rPr>
                <w:rFonts w:hAnsi="Times New Roman" w:cs="Times New Roman"/>
                <w:color w:val="auto"/>
                <w:spacing w:val="10"/>
              </w:rPr>
            </w:pPr>
          </w:p>
        </w:tc>
      </w:tr>
    </w:tbl>
    <w:p w:rsidR="0023155D" w:rsidRPr="006F18C7" w:rsidRDefault="0023155D" w:rsidP="0023155D">
      <w:pPr>
        <w:adjustRightInd/>
        <w:spacing w:beforeLines="100" w:before="360" w:afterLines="100" w:after="360" w:line="240" w:lineRule="atLeast"/>
        <w:jc w:val="left"/>
        <w:textAlignment w:val="center"/>
        <w:rPr>
          <w:rFonts w:hAnsi="Times New Roman" w:cs="Times New Roman"/>
          <w:color w:val="auto"/>
        </w:rPr>
      </w:pPr>
      <w:r w:rsidRPr="006F18C7">
        <w:rPr>
          <w:color w:val="auto"/>
        </w:rPr>
        <w:t xml:space="preserve">  </w:t>
      </w:r>
      <w:r w:rsidRPr="006F18C7">
        <w:rPr>
          <w:rFonts w:hint="eastAsia"/>
          <w:color w:val="auto"/>
          <w:sz w:val="22"/>
          <w:szCs w:val="22"/>
        </w:rPr>
        <w:t>備考</w:t>
      </w:r>
    </w:p>
    <w:p w:rsidR="0023155D" w:rsidRPr="006F18C7" w:rsidRDefault="0023155D" w:rsidP="0023155D">
      <w:pPr>
        <w:adjustRightInd/>
        <w:spacing w:line="244" w:lineRule="exact"/>
        <w:ind w:left="1050" w:hanging="766"/>
        <w:textAlignment w:val="center"/>
        <w:rPr>
          <w:rFonts w:hAnsi="Times New Roman" w:cs="Times New Roman"/>
          <w:color w:val="auto"/>
          <w:sz w:val="22"/>
          <w:szCs w:val="22"/>
        </w:rPr>
      </w:pPr>
      <w:r w:rsidRPr="006F18C7">
        <w:rPr>
          <w:rFonts w:hAnsi="Times New Roman" w:hint="eastAsia"/>
          <w:color w:val="auto"/>
        </w:rPr>
        <w:t xml:space="preserve">　１</w:t>
      </w:r>
      <w:r w:rsidRPr="006F18C7">
        <w:rPr>
          <w:rFonts w:hAnsi="Times New Roman" w:hint="eastAsia"/>
          <w:color w:val="auto"/>
          <w:sz w:val="22"/>
          <w:szCs w:val="22"/>
        </w:rPr>
        <w:t xml:space="preserve">　※印の欄には，記載しないこと。</w:t>
      </w:r>
    </w:p>
    <w:p w:rsidR="0023155D" w:rsidRPr="006F18C7" w:rsidRDefault="0023155D" w:rsidP="0023155D">
      <w:pPr>
        <w:adjustRightInd/>
        <w:spacing w:line="244" w:lineRule="exact"/>
        <w:ind w:leftChars="225" w:left="990" w:hangingChars="235" w:hanging="517"/>
        <w:textAlignment w:val="center"/>
        <w:rPr>
          <w:rFonts w:hAnsi="Times New Roman"/>
          <w:color w:val="auto"/>
          <w:sz w:val="22"/>
          <w:szCs w:val="22"/>
        </w:rPr>
      </w:pPr>
      <w:r w:rsidRPr="006F18C7">
        <w:rPr>
          <w:rFonts w:hAnsi="Times New Roman" w:hint="eastAsia"/>
          <w:color w:val="auto"/>
          <w:sz w:val="22"/>
          <w:szCs w:val="22"/>
        </w:rPr>
        <w:t>２　霞ケ浦指定施設の種類の欄には茨城県霞ケ浦水質保全条例施行規則別表第</w:t>
      </w:r>
      <w:r w:rsidRPr="006F18C7">
        <w:rPr>
          <w:color w:val="auto"/>
          <w:sz w:val="22"/>
          <w:szCs w:val="22"/>
        </w:rPr>
        <w:t>2</w:t>
      </w:r>
      <w:r w:rsidRPr="006F18C7">
        <w:rPr>
          <w:rFonts w:hAnsi="Times New Roman" w:hint="eastAsia"/>
          <w:color w:val="auto"/>
          <w:sz w:val="22"/>
          <w:szCs w:val="22"/>
        </w:rPr>
        <w:t>に掲げる項番</w:t>
      </w:r>
    </w:p>
    <w:p w:rsidR="0076090B" w:rsidRDefault="0023155D" w:rsidP="0023155D">
      <w:pPr>
        <w:ind w:leftChars="350" w:left="955" w:hangingChars="100" w:hanging="220"/>
      </w:pPr>
      <w:bookmarkStart w:id="0" w:name="_GoBack"/>
      <w:bookmarkEnd w:id="0"/>
      <w:r w:rsidRPr="006F18C7">
        <w:rPr>
          <w:rFonts w:hAnsi="Times New Roman" w:hint="eastAsia"/>
          <w:color w:val="auto"/>
          <w:sz w:val="22"/>
          <w:szCs w:val="22"/>
        </w:rPr>
        <w:t>号及び名称を記入すること。</w:t>
      </w:r>
    </w:p>
    <w:sectPr w:rsidR="0076090B" w:rsidSect="00792150">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98" w:rsidRDefault="009F1298" w:rsidP="00C81924">
      <w:r>
        <w:separator/>
      </w:r>
    </w:p>
  </w:endnote>
  <w:endnote w:type="continuationSeparator" w:id="0">
    <w:p w:rsidR="009F1298" w:rsidRDefault="009F1298" w:rsidP="00C8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98" w:rsidRDefault="009F1298" w:rsidP="00C81924">
      <w:r>
        <w:separator/>
      </w:r>
    </w:p>
  </w:footnote>
  <w:footnote w:type="continuationSeparator" w:id="0">
    <w:p w:rsidR="009F1298" w:rsidRDefault="009F1298" w:rsidP="00C81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D07"/>
    <w:multiLevelType w:val="hybridMultilevel"/>
    <w:tmpl w:val="5D6C51EA"/>
    <w:lvl w:ilvl="0" w:tplc="99D88A90">
      <w:numFmt w:val="bullet"/>
      <w:lvlText w:val="・"/>
      <w:lvlJc w:val="left"/>
      <w:pPr>
        <w:tabs>
          <w:tab w:val="num" w:pos="475"/>
        </w:tabs>
        <w:ind w:left="475" w:hanging="360"/>
      </w:pPr>
      <w:rPr>
        <w:rFonts w:ascii="ＭＳ 明朝" w:eastAsia="ＭＳ 明朝" w:hAnsi="ＭＳ 明朝" w:hint="eastAsia"/>
      </w:rPr>
    </w:lvl>
    <w:lvl w:ilvl="1" w:tplc="0409000B">
      <w:start w:val="1"/>
      <w:numFmt w:val="bullet"/>
      <w:lvlText w:val=""/>
      <w:lvlJc w:val="left"/>
      <w:pPr>
        <w:tabs>
          <w:tab w:val="num" w:pos="955"/>
        </w:tabs>
        <w:ind w:left="955" w:hanging="420"/>
      </w:pPr>
      <w:rPr>
        <w:rFonts w:ascii="Wingdings" w:hAnsi="Wingdings" w:hint="default"/>
      </w:rPr>
    </w:lvl>
    <w:lvl w:ilvl="2" w:tplc="0409000D">
      <w:start w:val="1"/>
      <w:numFmt w:val="bullet"/>
      <w:lvlText w:val=""/>
      <w:lvlJc w:val="left"/>
      <w:pPr>
        <w:tabs>
          <w:tab w:val="num" w:pos="1375"/>
        </w:tabs>
        <w:ind w:left="1375" w:hanging="420"/>
      </w:pPr>
      <w:rPr>
        <w:rFonts w:ascii="Wingdings" w:hAnsi="Wingdings" w:hint="default"/>
      </w:rPr>
    </w:lvl>
    <w:lvl w:ilvl="3" w:tplc="04090001">
      <w:start w:val="1"/>
      <w:numFmt w:val="bullet"/>
      <w:lvlText w:val=""/>
      <w:lvlJc w:val="left"/>
      <w:pPr>
        <w:tabs>
          <w:tab w:val="num" w:pos="1795"/>
        </w:tabs>
        <w:ind w:left="1795" w:hanging="420"/>
      </w:pPr>
      <w:rPr>
        <w:rFonts w:ascii="Wingdings" w:hAnsi="Wingdings" w:hint="default"/>
      </w:rPr>
    </w:lvl>
    <w:lvl w:ilvl="4" w:tplc="0409000B">
      <w:start w:val="1"/>
      <w:numFmt w:val="bullet"/>
      <w:lvlText w:val=""/>
      <w:lvlJc w:val="left"/>
      <w:pPr>
        <w:tabs>
          <w:tab w:val="num" w:pos="2215"/>
        </w:tabs>
        <w:ind w:left="2215" w:hanging="420"/>
      </w:pPr>
      <w:rPr>
        <w:rFonts w:ascii="Wingdings" w:hAnsi="Wingdings" w:hint="default"/>
      </w:rPr>
    </w:lvl>
    <w:lvl w:ilvl="5" w:tplc="0409000D">
      <w:start w:val="1"/>
      <w:numFmt w:val="bullet"/>
      <w:lvlText w:val=""/>
      <w:lvlJc w:val="left"/>
      <w:pPr>
        <w:tabs>
          <w:tab w:val="num" w:pos="2635"/>
        </w:tabs>
        <w:ind w:left="2635" w:hanging="420"/>
      </w:pPr>
      <w:rPr>
        <w:rFonts w:ascii="Wingdings" w:hAnsi="Wingdings" w:hint="default"/>
      </w:rPr>
    </w:lvl>
    <w:lvl w:ilvl="6" w:tplc="04090001">
      <w:start w:val="1"/>
      <w:numFmt w:val="bullet"/>
      <w:lvlText w:val=""/>
      <w:lvlJc w:val="left"/>
      <w:pPr>
        <w:tabs>
          <w:tab w:val="num" w:pos="3055"/>
        </w:tabs>
        <w:ind w:left="3055" w:hanging="420"/>
      </w:pPr>
      <w:rPr>
        <w:rFonts w:ascii="Wingdings" w:hAnsi="Wingdings" w:hint="default"/>
      </w:rPr>
    </w:lvl>
    <w:lvl w:ilvl="7" w:tplc="0409000B">
      <w:start w:val="1"/>
      <w:numFmt w:val="bullet"/>
      <w:lvlText w:val=""/>
      <w:lvlJc w:val="left"/>
      <w:pPr>
        <w:tabs>
          <w:tab w:val="num" w:pos="3475"/>
        </w:tabs>
        <w:ind w:left="3475" w:hanging="420"/>
      </w:pPr>
      <w:rPr>
        <w:rFonts w:ascii="Wingdings" w:hAnsi="Wingdings" w:hint="default"/>
      </w:rPr>
    </w:lvl>
    <w:lvl w:ilvl="8" w:tplc="0409000D">
      <w:start w:val="1"/>
      <w:numFmt w:val="bullet"/>
      <w:lvlText w:val=""/>
      <w:lvlJc w:val="left"/>
      <w:pPr>
        <w:tabs>
          <w:tab w:val="num" w:pos="3895"/>
        </w:tabs>
        <w:ind w:left="38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50"/>
    <w:rsid w:val="0023155D"/>
    <w:rsid w:val="0076090B"/>
    <w:rsid w:val="00792150"/>
    <w:rsid w:val="009F1298"/>
    <w:rsid w:val="00C81924"/>
    <w:rsid w:val="00DB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F24B8E-D199-42B1-B34A-AB9D9E5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150"/>
    <w:pPr>
      <w:widowControl w:val="0"/>
      <w:overflowPunct w:val="0"/>
      <w:autoSpaceDE w:val="0"/>
      <w:autoSpaceDN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924"/>
    <w:pPr>
      <w:tabs>
        <w:tab w:val="center" w:pos="4252"/>
        <w:tab w:val="right" w:pos="8504"/>
      </w:tabs>
      <w:snapToGrid w:val="0"/>
    </w:pPr>
  </w:style>
  <w:style w:type="character" w:customStyle="1" w:styleId="a4">
    <w:name w:val="ヘッダー (文字)"/>
    <w:basedOn w:val="a0"/>
    <w:link w:val="a3"/>
    <w:uiPriority w:val="99"/>
    <w:rsid w:val="00C81924"/>
    <w:rPr>
      <w:rFonts w:ascii="ＭＳ 明朝" w:eastAsia="ＭＳ 明朝" w:hAnsi="ＭＳ 明朝" w:cs="ＭＳ 明朝"/>
      <w:color w:val="000000"/>
      <w:kern w:val="0"/>
      <w:szCs w:val="21"/>
    </w:rPr>
  </w:style>
  <w:style w:type="paragraph" w:styleId="a5">
    <w:name w:val="footer"/>
    <w:basedOn w:val="a"/>
    <w:link w:val="a6"/>
    <w:uiPriority w:val="99"/>
    <w:unhideWhenUsed/>
    <w:rsid w:val="00C81924"/>
    <w:pPr>
      <w:tabs>
        <w:tab w:val="center" w:pos="4252"/>
        <w:tab w:val="right" w:pos="8504"/>
      </w:tabs>
      <w:snapToGrid w:val="0"/>
    </w:pPr>
  </w:style>
  <w:style w:type="character" w:customStyle="1" w:styleId="a6">
    <w:name w:val="フッター (文字)"/>
    <w:basedOn w:val="a0"/>
    <w:link w:val="a5"/>
    <w:uiPriority w:val="99"/>
    <w:rsid w:val="00C81924"/>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Company>茨城県</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cp:revision>
  <dcterms:created xsi:type="dcterms:W3CDTF">2021-04-12T01:55:00Z</dcterms:created>
  <dcterms:modified xsi:type="dcterms:W3CDTF">2021-04-12T01:55:00Z</dcterms:modified>
</cp:coreProperties>
</file>